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2F97" w14:textId="77777777" w:rsidR="006C28C3" w:rsidRPr="00715436" w:rsidRDefault="006C28C3" w:rsidP="006C28C3">
      <w:pPr>
        <w:tabs>
          <w:tab w:val="left" w:pos="360"/>
          <w:tab w:val="left" w:pos="10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715436">
        <w:rPr>
          <w:rFonts w:ascii="Times New Roman" w:hAnsi="Times New Roman" w:cs="Times New Roman"/>
          <w:b/>
          <w:bCs/>
          <w:sz w:val="22"/>
        </w:rPr>
        <w:t>Федеральное государственное бюджетное образовательное учреждение высшего образования</w:t>
      </w:r>
    </w:p>
    <w:p w14:paraId="2C7B8874" w14:textId="77777777" w:rsidR="006C28C3" w:rsidRPr="00715436" w:rsidRDefault="006C28C3" w:rsidP="006C28C3">
      <w:pPr>
        <w:tabs>
          <w:tab w:val="left" w:pos="360"/>
          <w:tab w:val="left" w:pos="10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715436">
        <w:rPr>
          <w:rFonts w:ascii="Times New Roman" w:hAnsi="Times New Roman" w:cs="Times New Roman"/>
          <w:b/>
          <w:bCs/>
          <w:sz w:val="22"/>
        </w:rPr>
        <w:t xml:space="preserve">«Нижегородский государственный педагогический университет имени </w:t>
      </w:r>
      <w:proofErr w:type="spellStart"/>
      <w:r w:rsidRPr="00715436">
        <w:rPr>
          <w:rFonts w:ascii="Times New Roman" w:hAnsi="Times New Roman" w:cs="Times New Roman"/>
          <w:b/>
          <w:bCs/>
          <w:sz w:val="22"/>
        </w:rPr>
        <w:t>Козьмы</w:t>
      </w:r>
      <w:proofErr w:type="spellEnd"/>
      <w:r w:rsidRPr="00715436">
        <w:rPr>
          <w:rFonts w:ascii="Times New Roman" w:hAnsi="Times New Roman" w:cs="Times New Roman"/>
          <w:b/>
          <w:bCs/>
          <w:sz w:val="22"/>
        </w:rPr>
        <w:t xml:space="preserve"> Минина»</w:t>
      </w:r>
    </w:p>
    <w:p w14:paraId="1A2E8BDB" w14:textId="77777777" w:rsidR="006C28C3" w:rsidRPr="00715436" w:rsidRDefault="006C28C3" w:rsidP="006C28C3">
      <w:pPr>
        <w:tabs>
          <w:tab w:val="left" w:pos="360"/>
          <w:tab w:val="left" w:pos="10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715436">
        <w:rPr>
          <w:rFonts w:ascii="Times New Roman" w:hAnsi="Times New Roman" w:cs="Times New Roman"/>
          <w:b/>
          <w:bCs/>
          <w:sz w:val="22"/>
        </w:rPr>
        <w:t>(</w:t>
      </w:r>
      <w:proofErr w:type="spellStart"/>
      <w:r w:rsidRPr="00715436">
        <w:rPr>
          <w:rFonts w:ascii="Times New Roman" w:hAnsi="Times New Roman" w:cs="Times New Roman"/>
          <w:b/>
          <w:bCs/>
          <w:sz w:val="22"/>
        </w:rPr>
        <w:t>Мининский</w:t>
      </w:r>
      <w:proofErr w:type="spellEnd"/>
      <w:r w:rsidRPr="00715436">
        <w:rPr>
          <w:rFonts w:ascii="Times New Roman" w:hAnsi="Times New Roman" w:cs="Times New Roman"/>
          <w:b/>
          <w:bCs/>
          <w:sz w:val="22"/>
        </w:rPr>
        <w:t xml:space="preserve"> университет) </w:t>
      </w:r>
    </w:p>
    <w:p w14:paraId="06B80F81" w14:textId="77777777" w:rsidR="006C28C3" w:rsidRPr="00715436" w:rsidRDefault="006C28C3" w:rsidP="006C28C3">
      <w:pPr>
        <w:tabs>
          <w:tab w:val="left" w:pos="360"/>
          <w:tab w:val="left" w:pos="10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715436">
        <w:rPr>
          <w:rFonts w:ascii="Times New Roman" w:hAnsi="Times New Roman" w:cs="Times New Roman"/>
          <w:b/>
          <w:bCs/>
          <w:color w:val="000000"/>
          <w:sz w:val="22"/>
        </w:rPr>
        <w:t xml:space="preserve">Ресурсный учебно-методический центр </w:t>
      </w:r>
      <w:proofErr w:type="spellStart"/>
      <w:r w:rsidRPr="00715436">
        <w:rPr>
          <w:rFonts w:ascii="Times New Roman" w:hAnsi="Times New Roman" w:cs="Times New Roman"/>
          <w:b/>
          <w:bCs/>
          <w:color w:val="000000"/>
          <w:sz w:val="22"/>
        </w:rPr>
        <w:t>Мининского</w:t>
      </w:r>
      <w:proofErr w:type="spellEnd"/>
      <w:r w:rsidRPr="00715436">
        <w:rPr>
          <w:rFonts w:ascii="Times New Roman" w:hAnsi="Times New Roman" w:cs="Times New Roman"/>
          <w:b/>
          <w:bCs/>
          <w:color w:val="000000"/>
          <w:sz w:val="22"/>
        </w:rPr>
        <w:t xml:space="preserve"> университета</w:t>
      </w:r>
    </w:p>
    <w:p w14:paraId="5E376B27" w14:textId="77777777" w:rsidR="006C28C3" w:rsidRPr="00715436" w:rsidRDefault="006C28C3" w:rsidP="006C28C3">
      <w:pPr>
        <w:tabs>
          <w:tab w:val="left" w:pos="360"/>
          <w:tab w:val="left" w:pos="10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77"/>
        <w:gridCol w:w="3635"/>
        <w:gridCol w:w="2694"/>
      </w:tblGrid>
      <w:tr w:rsidR="006C28C3" w:rsidRPr="00715436" w14:paraId="5E2A2A03" w14:textId="77777777" w:rsidTr="00E355D4">
        <w:tc>
          <w:tcPr>
            <w:tcW w:w="3277" w:type="dxa"/>
            <w:shd w:val="clear" w:color="auto" w:fill="auto"/>
          </w:tcPr>
          <w:p w14:paraId="0F16A637" w14:textId="77777777" w:rsidR="006C28C3" w:rsidRPr="00715436" w:rsidRDefault="006C28C3" w:rsidP="00EE5E2E">
            <w:pPr>
              <w:tabs>
                <w:tab w:val="left" w:pos="360"/>
                <w:tab w:val="left" w:pos="100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5436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4BCC2B6F" wp14:editId="72AB11DF">
                  <wp:extent cx="1857375" cy="1181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shd w:val="clear" w:color="auto" w:fill="auto"/>
          </w:tcPr>
          <w:p w14:paraId="72F346CC" w14:textId="77777777" w:rsidR="006C28C3" w:rsidRPr="00715436" w:rsidRDefault="006C28C3" w:rsidP="00EE5E2E">
            <w:pPr>
              <w:tabs>
                <w:tab w:val="left" w:pos="360"/>
                <w:tab w:val="left" w:pos="100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5436">
              <w:rPr>
                <w:rFonts w:ascii="Times New Roman" w:hAnsi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27D97BF8" wp14:editId="5D75988E">
                  <wp:extent cx="2152650" cy="1209675"/>
                  <wp:effectExtent l="0" t="0" r="0" b="9525"/>
                  <wp:docPr id="1" name="Рисунок 1" descr="логотип_РУ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_РУ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91" b="5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auto"/>
          </w:tcPr>
          <w:p w14:paraId="79EFF080" w14:textId="77777777" w:rsidR="006C28C3" w:rsidRPr="00715436" w:rsidRDefault="006C28C3" w:rsidP="00EE5E2E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5436">
              <w:rPr>
                <w:rFonts w:ascii="Times New Roman" w:hAnsi="Times New Roman" w:cs="Times New Roman"/>
                <w:b/>
                <w:bCs/>
                <w:sz w:val="22"/>
              </w:rPr>
              <w:t>603950, Нижний Новгород, ул. Челюскинцев, 9</w:t>
            </w:r>
          </w:p>
          <w:p w14:paraId="04EA4A07" w14:textId="77777777" w:rsidR="006C28C3" w:rsidRPr="00715436" w:rsidRDefault="006C28C3" w:rsidP="00EE5E2E">
            <w:pPr>
              <w:tabs>
                <w:tab w:val="left" w:pos="176"/>
              </w:tabs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715436">
              <w:rPr>
                <w:rFonts w:ascii="Times New Roman" w:hAnsi="Times New Roman" w:cs="Times New Roman"/>
                <w:b/>
                <w:bCs/>
                <w:sz w:val="22"/>
              </w:rPr>
              <w:t xml:space="preserve">Тел: (831) </w:t>
            </w:r>
            <w:r w:rsidRPr="00715436">
              <w:rPr>
                <w:rFonts w:ascii="Times New Roman" w:hAnsi="Times New Roman" w:cs="Times New Roman"/>
                <w:sz w:val="22"/>
                <w:shd w:val="clear" w:color="auto" w:fill="FFFFFF"/>
              </w:rPr>
              <w:t>262-20-53 (доб.160)</w:t>
            </w:r>
            <w:r w:rsidRPr="00715436">
              <w:rPr>
                <w:rFonts w:ascii="Times New Roman" w:hAnsi="Times New Roman" w:cs="Times New Roman"/>
                <w:b/>
                <w:i/>
                <w:iCs/>
                <w:sz w:val="22"/>
              </w:rPr>
              <w:t>,</w:t>
            </w:r>
            <w:r w:rsidRPr="00715436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  <w:p w14:paraId="2B2694D5" w14:textId="77777777" w:rsidR="006C28C3" w:rsidRPr="00715436" w:rsidRDefault="006C28C3" w:rsidP="00EE5E2E">
            <w:pPr>
              <w:tabs>
                <w:tab w:val="left" w:pos="176"/>
              </w:tabs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</w:pPr>
            <w:r w:rsidRPr="00715436">
              <w:rPr>
                <w:rFonts w:ascii="Times New Roman" w:hAnsi="Times New Roman" w:cs="Times New Roman"/>
                <w:b/>
                <w:bCs/>
                <w:sz w:val="22"/>
              </w:rPr>
              <w:t>Факс</w:t>
            </w:r>
            <w:r w:rsidRPr="00715436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: (831)</w:t>
            </w:r>
            <w:r w:rsidRPr="007154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715436">
              <w:rPr>
                <w:rFonts w:ascii="Times New Roman" w:hAnsi="Times New Roman" w:cs="Times New Roman"/>
                <w:iCs/>
                <w:sz w:val="22"/>
                <w:lang w:val="en-US"/>
              </w:rPr>
              <w:t>436-44-46</w:t>
            </w:r>
          </w:p>
          <w:p w14:paraId="02288241" w14:textId="77777777" w:rsidR="006C28C3" w:rsidRPr="00715436" w:rsidRDefault="006C28C3" w:rsidP="00EE5E2E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715436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e-mail: </w:t>
            </w:r>
            <w:hyperlink r:id="rId8" w:history="1">
              <w:r w:rsidRPr="00715436">
                <w:rPr>
                  <w:rFonts w:ascii="Times New Roman" w:hAnsi="Times New Roman" w:cs="Times New Roman"/>
                  <w:b/>
                  <w:bCs/>
                  <w:sz w:val="22"/>
                  <w:u w:val="single"/>
                  <w:lang w:val="en-US"/>
                </w:rPr>
                <w:t>rumc@mininuniver.ru</w:t>
              </w:r>
            </w:hyperlink>
          </w:p>
          <w:p w14:paraId="6719A70A" w14:textId="77777777" w:rsidR="006C28C3" w:rsidRPr="00715436" w:rsidRDefault="006C28C3" w:rsidP="00EE5E2E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715436">
              <w:rPr>
                <w:rFonts w:ascii="Times New Roman" w:hAnsi="Times New Roman" w:cs="Times New Roman"/>
                <w:b/>
                <w:bCs/>
                <w:sz w:val="22"/>
              </w:rPr>
              <w:t>сайт</w:t>
            </w:r>
            <w:r w:rsidRPr="00715436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:</w:t>
            </w:r>
            <w:r w:rsidRPr="007154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715436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rumc.mininuniver.ru</w:t>
            </w:r>
          </w:p>
        </w:tc>
      </w:tr>
    </w:tbl>
    <w:p w14:paraId="129A9DD8" w14:textId="77777777" w:rsidR="006C28C3" w:rsidRPr="00715436" w:rsidRDefault="006C28C3" w:rsidP="006C28C3">
      <w:pPr>
        <w:pBdr>
          <w:bottom w:val="thickThinMediumGap" w:sz="24" w:space="1" w:color="auto"/>
        </w:pBdr>
        <w:tabs>
          <w:tab w:val="left" w:pos="360"/>
        </w:tabs>
        <w:spacing w:line="276" w:lineRule="auto"/>
        <w:rPr>
          <w:i/>
          <w:iCs/>
          <w:lang w:val="en-US"/>
        </w:rPr>
      </w:pPr>
      <w:bookmarkStart w:id="0" w:name="_GoBack"/>
      <w:bookmarkEnd w:id="0"/>
    </w:p>
    <w:p w14:paraId="50A61865" w14:textId="77777777" w:rsidR="006C28C3" w:rsidRPr="00715436" w:rsidRDefault="006C28C3" w:rsidP="006C28C3">
      <w:pPr>
        <w:spacing w:line="276" w:lineRule="auto"/>
        <w:ind w:firstLine="709"/>
        <w:contextualSpacing/>
        <w:jc w:val="center"/>
        <w:rPr>
          <w:b/>
          <w:lang w:val="en-US"/>
        </w:rPr>
      </w:pPr>
    </w:p>
    <w:p w14:paraId="01708529" w14:textId="77777777" w:rsidR="006C28C3" w:rsidRPr="00715436" w:rsidRDefault="006C28C3" w:rsidP="007B02D3">
      <w:pPr>
        <w:jc w:val="center"/>
        <w:rPr>
          <w:rFonts w:ascii="Times New Roman" w:hAnsi="Times New Roman" w:cs="Times New Roman"/>
          <w:b/>
          <w:lang w:val="en-US"/>
        </w:rPr>
      </w:pPr>
    </w:p>
    <w:p w14:paraId="2D713407" w14:textId="4E103AEA" w:rsidR="007B02D3" w:rsidRPr="00715436" w:rsidRDefault="00530573" w:rsidP="007B02D3">
      <w:pPr>
        <w:jc w:val="center"/>
        <w:rPr>
          <w:rFonts w:ascii="Times New Roman" w:hAnsi="Times New Roman" w:cs="Times New Roman"/>
          <w:b/>
        </w:rPr>
      </w:pPr>
      <w:r w:rsidRPr="00715436">
        <w:rPr>
          <w:rFonts w:ascii="Times New Roman" w:hAnsi="Times New Roman" w:cs="Times New Roman"/>
          <w:b/>
        </w:rPr>
        <w:t>ИНФОРМАЦИОННОЕ ПИСЬМО</w:t>
      </w:r>
    </w:p>
    <w:p w14:paraId="5FB0F308" w14:textId="22685373" w:rsidR="00530573" w:rsidRPr="00715436" w:rsidRDefault="00530573" w:rsidP="007B02D3">
      <w:pPr>
        <w:jc w:val="center"/>
        <w:rPr>
          <w:rFonts w:ascii="Times New Roman" w:hAnsi="Times New Roman" w:cs="Times New Roman"/>
          <w:b/>
        </w:rPr>
      </w:pPr>
    </w:p>
    <w:p w14:paraId="561CAD4A" w14:textId="77777777" w:rsidR="006C28C3" w:rsidRPr="00715436" w:rsidRDefault="006C28C3" w:rsidP="006C28C3">
      <w:pPr>
        <w:jc w:val="center"/>
        <w:rPr>
          <w:rFonts w:ascii="Times New Roman" w:hAnsi="Times New Roman" w:cs="Times New Roman"/>
          <w:b/>
        </w:rPr>
      </w:pPr>
      <w:r w:rsidRPr="00715436">
        <w:rPr>
          <w:rFonts w:ascii="Times New Roman" w:hAnsi="Times New Roman" w:cs="Times New Roman"/>
          <w:b/>
        </w:rPr>
        <w:t>УВАЖАЕМЫЕ КОЛЛЕГИ!</w:t>
      </w:r>
    </w:p>
    <w:p w14:paraId="17561894" w14:textId="77777777" w:rsidR="00530573" w:rsidRPr="00715436" w:rsidRDefault="00530573" w:rsidP="007B02D3">
      <w:pPr>
        <w:jc w:val="center"/>
        <w:rPr>
          <w:rFonts w:ascii="Times New Roman" w:hAnsi="Times New Roman" w:cs="Times New Roman"/>
          <w:b/>
        </w:rPr>
      </w:pPr>
    </w:p>
    <w:p w14:paraId="1B1029B4" w14:textId="77777777" w:rsidR="006C28C3" w:rsidRPr="00715436" w:rsidRDefault="006C28C3" w:rsidP="007B02D3">
      <w:pPr>
        <w:jc w:val="center"/>
        <w:rPr>
          <w:rFonts w:ascii="Times New Roman" w:hAnsi="Times New Roman" w:cs="Times New Roman"/>
          <w:b/>
        </w:rPr>
      </w:pPr>
    </w:p>
    <w:p w14:paraId="42455414" w14:textId="6D57BA6B" w:rsidR="00530573" w:rsidRPr="00715436" w:rsidRDefault="00530573" w:rsidP="0053057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15436">
        <w:rPr>
          <w:rFonts w:ascii="Times New Roman" w:hAnsi="Times New Roman" w:cs="Times New Roman"/>
        </w:rPr>
        <w:t xml:space="preserve">В целях создания условий для полноценной интеграции инвалидов </w:t>
      </w:r>
      <w:r w:rsidR="00067624" w:rsidRPr="00715436">
        <w:rPr>
          <w:rFonts w:ascii="Times New Roman" w:hAnsi="Times New Roman" w:cs="Times New Roman"/>
        </w:rPr>
        <w:t xml:space="preserve">и лиц с ОВЗ </w:t>
      </w:r>
      <w:r w:rsidRPr="00715436">
        <w:rPr>
          <w:rFonts w:ascii="Times New Roman" w:hAnsi="Times New Roman" w:cs="Times New Roman"/>
        </w:rPr>
        <w:t>в общество, профессиональной ориентации и трудоустройства выпускников вузов сеть Ресурсных учебно-мет</w:t>
      </w:r>
      <w:r w:rsidR="001B1692" w:rsidRPr="00715436">
        <w:rPr>
          <w:rFonts w:ascii="Times New Roman" w:hAnsi="Times New Roman" w:cs="Times New Roman"/>
        </w:rPr>
        <w:t xml:space="preserve">одических центров вузов России </w:t>
      </w:r>
      <w:r w:rsidRPr="00715436">
        <w:rPr>
          <w:rFonts w:ascii="Times New Roman" w:hAnsi="Times New Roman" w:cs="Times New Roman"/>
        </w:rPr>
        <w:t xml:space="preserve">проводит </w:t>
      </w:r>
      <w:r w:rsidRPr="00715436">
        <w:rPr>
          <w:rFonts w:ascii="Times New Roman" w:hAnsi="Times New Roman" w:cs="Times New Roman"/>
          <w:lang w:val="en-US"/>
        </w:rPr>
        <w:t>III</w:t>
      </w:r>
      <w:r w:rsidRPr="00715436">
        <w:rPr>
          <w:rFonts w:ascii="Times New Roman" w:hAnsi="Times New Roman" w:cs="Times New Roman"/>
        </w:rPr>
        <w:t xml:space="preserve"> Всероссийский сетевой конкурс студенческих проектов (работ) </w:t>
      </w:r>
      <w:r w:rsidRPr="00715436">
        <w:rPr>
          <w:rFonts w:ascii="Times New Roman" w:hAnsi="Times New Roman" w:cs="Times New Roman"/>
          <w:b/>
          <w:bCs/>
        </w:rPr>
        <w:t>«Профессиональное завтра».</w:t>
      </w:r>
    </w:p>
    <w:p w14:paraId="597874B3" w14:textId="26F55913" w:rsidR="008B56CA" w:rsidRPr="00715436" w:rsidRDefault="008B56CA" w:rsidP="008B56CA">
      <w:pPr>
        <w:ind w:firstLine="709"/>
        <w:jc w:val="both"/>
        <w:rPr>
          <w:rFonts w:ascii="Times New Roman" w:hAnsi="Times New Roman" w:cs="Times New Roman"/>
        </w:rPr>
      </w:pPr>
      <w:r w:rsidRPr="00715436">
        <w:rPr>
          <w:rFonts w:ascii="Times New Roman" w:hAnsi="Times New Roman" w:cs="Times New Roman"/>
        </w:rPr>
        <w:t>Основными задачами проведения Конкурса являются формирование интереса студентов</w:t>
      </w:r>
      <w:r w:rsidR="00067624" w:rsidRPr="00715436">
        <w:rPr>
          <w:rFonts w:ascii="Times New Roman" w:hAnsi="Times New Roman" w:cs="Times New Roman"/>
        </w:rPr>
        <w:t xml:space="preserve"> с инвалидностью и ОВЗ </w:t>
      </w:r>
      <w:r w:rsidRPr="00715436">
        <w:rPr>
          <w:rFonts w:ascii="Times New Roman" w:hAnsi="Times New Roman" w:cs="Times New Roman"/>
        </w:rPr>
        <w:t xml:space="preserve"> к будущей профессии, расширение их кругозора в сфере выбранной профессиональной деятельности, стимулирование студентов к дальнейшему профессиональному развитию и трудоустройству по выбранному направлению подготовки.</w:t>
      </w:r>
    </w:p>
    <w:p w14:paraId="70932ED4" w14:textId="43DC8F01" w:rsidR="008B56CA" w:rsidRPr="00715436" w:rsidRDefault="00E16FF7" w:rsidP="00530573">
      <w:pPr>
        <w:ind w:firstLine="709"/>
        <w:jc w:val="both"/>
        <w:rPr>
          <w:rFonts w:ascii="Times New Roman" w:hAnsi="Times New Roman" w:cs="Times New Roman"/>
        </w:rPr>
      </w:pPr>
      <w:r w:rsidRPr="00715436">
        <w:rPr>
          <w:rFonts w:ascii="Times New Roman" w:hAnsi="Times New Roman" w:cs="Times New Roman"/>
        </w:rPr>
        <w:t>Конкурс проводится по следующим номинациям:</w:t>
      </w:r>
    </w:p>
    <w:p w14:paraId="6FD500A5" w14:textId="2551FF2A" w:rsidR="00E16FF7" w:rsidRPr="00715436" w:rsidRDefault="00E16FF7" w:rsidP="00E16FF7">
      <w:pPr>
        <w:pStyle w:val="a3"/>
        <w:numPr>
          <w:ilvl w:val="0"/>
          <w:numId w:val="5"/>
        </w:numPr>
        <w:ind w:left="0" w:firstLine="709"/>
        <w:jc w:val="both"/>
        <w:rPr>
          <w:bCs/>
          <w:i/>
          <w:iCs/>
          <w:color w:val="000000"/>
          <w:sz w:val="24"/>
          <w:szCs w:val="24"/>
        </w:rPr>
      </w:pPr>
      <w:r w:rsidRPr="00715436">
        <w:rPr>
          <w:bCs/>
          <w:i/>
          <w:iCs/>
          <w:color w:val="000000"/>
          <w:sz w:val="24"/>
          <w:szCs w:val="24"/>
        </w:rPr>
        <w:t xml:space="preserve">Эссе «Почему я ценный и полезный работник: 10 аргументов». </w:t>
      </w:r>
    </w:p>
    <w:p w14:paraId="5986AA08" w14:textId="3BB567AE" w:rsidR="00E16FF7" w:rsidRPr="00715436" w:rsidRDefault="00E16FF7" w:rsidP="00E16FF7">
      <w:pPr>
        <w:pStyle w:val="a3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715436">
        <w:rPr>
          <w:bCs/>
          <w:i/>
          <w:iCs/>
          <w:color w:val="000000"/>
          <w:sz w:val="24"/>
          <w:szCs w:val="24"/>
        </w:rPr>
        <w:t>Профессиональный</w:t>
      </w:r>
      <w:proofErr w:type="gramEnd"/>
      <w:r w:rsidRPr="00715436">
        <w:rPr>
          <w:bCs/>
          <w:i/>
          <w:iCs/>
          <w:color w:val="000000"/>
          <w:sz w:val="24"/>
          <w:szCs w:val="24"/>
        </w:rPr>
        <w:t xml:space="preserve"> старт-ап молодежи. </w:t>
      </w:r>
    </w:p>
    <w:p w14:paraId="1E35EAEC" w14:textId="72C16BD9" w:rsidR="00E16FF7" w:rsidRPr="00715436" w:rsidRDefault="00E16FF7" w:rsidP="00E16FF7">
      <w:pPr>
        <w:pStyle w:val="a3"/>
        <w:numPr>
          <w:ilvl w:val="0"/>
          <w:numId w:val="5"/>
        </w:numPr>
        <w:ind w:left="0" w:firstLine="709"/>
        <w:jc w:val="both"/>
        <w:rPr>
          <w:bCs/>
          <w:i/>
          <w:iCs/>
          <w:color w:val="000000"/>
          <w:sz w:val="24"/>
          <w:szCs w:val="24"/>
        </w:rPr>
      </w:pPr>
      <w:r w:rsidRPr="00715436">
        <w:rPr>
          <w:bCs/>
          <w:i/>
          <w:iCs/>
          <w:color w:val="000000"/>
          <w:sz w:val="24"/>
          <w:szCs w:val="24"/>
        </w:rPr>
        <w:t xml:space="preserve">Исследовательская работа. </w:t>
      </w:r>
    </w:p>
    <w:p w14:paraId="1582166F" w14:textId="7F797A94" w:rsidR="00E16FF7" w:rsidRPr="00715436" w:rsidRDefault="00E16FF7" w:rsidP="00E16FF7">
      <w:pPr>
        <w:pStyle w:val="a3"/>
        <w:numPr>
          <w:ilvl w:val="0"/>
          <w:numId w:val="5"/>
        </w:numPr>
        <w:ind w:left="0" w:firstLine="709"/>
        <w:jc w:val="both"/>
        <w:rPr>
          <w:bCs/>
          <w:i/>
          <w:iCs/>
          <w:color w:val="000000"/>
          <w:sz w:val="24"/>
          <w:szCs w:val="24"/>
        </w:rPr>
      </w:pPr>
      <w:r w:rsidRPr="00715436">
        <w:rPr>
          <w:bCs/>
          <w:i/>
          <w:iCs/>
          <w:color w:val="000000"/>
          <w:sz w:val="24"/>
          <w:szCs w:val="24"/>
        </w:rPr>
        <w:t xml:space="preserve">Мое полезное изобретение. </w:t>
      </w:r>
    </w:p>
    <w:p w14:paraId="662CD52F" w14:textId="77777777" w:rsidR="00715436" w:rsidRPr="00715436" w:rsidRDefault="00E16FF7" w:rsidP="00715436">
      <w:pPr>
        <w:pStyle w:val="a3"/>
        <w:numPr>
          <w:ilvl w:val="0"/>
          <w:numId w:val="5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15436">
        <w:rPr>
          <w:bCs/>
          <w:i/>
          <w:iCs/>
          <w:color w:val="000000"/>
          <w:sz w:val="24"/>
          <w:szCs w:val="24"/>
        </w:rPr>
        <w:t xml:space="preserve">Социальная реклама. </w:t>
      </w:r>
    </w:p>
    <w:p w14:paraId="2522D7BF" w14:textId="77777777" w:rsidR="00715436" w:rsidRPr="00715436" w:rsidRDefault="00715436" w:rsidP="00715436">
      <w:pPr>
        <w:pStyle w:val="a3"/>
        <w:ind w:left="709"/>
        <w:jc w:val="both"/>
        <w:rPr>
          <w:bCs/>
          <w:i/>
          <w:iCs/>
          <w:color w:val="000000"/>
          <w:sz w:val="24"/>
          <w:szCs w:val="24"/>
        </w:rPr>
      </w:pPr>
    </w:p>
    <w:p w14:paraId="38FFA771" w14:textId="60FB5619" w:rsidR="00B31B68" w:rsidRPr="00715436" w:rsidRDefault="006F71B1" w:rsidP="00715436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715436">
        <w:rPr>
          <w:bCs/>
          <w:sz w:val="24"/>
          <w:szCs w:val="24"/>
        </w:rPr>
        <w:t xml:space="preserve">Подробная информация о требованиях к конкурсным работам по номинациям представлена в Положении о </w:t>
      </w:r>
      <w:r w:rsidRPr="00715436">
        <w:rPr>
          <w:bCs/>
          <w:sz w:val="24"/>
          <w:szCs w:val="24"/>
          <w:lang w:val="en-US"/>
        </w:rPr>
        <w:t>III</w:t>
      </w:r>
      <w:r w:rsidRPr="00715436">
        <w:rPr>
          <w:bCs/>
          <w:sz w:val="24"/>
          <w:szCs w:val="24"/>
        </w:rPr>
        <w:t xml:space="preserve"> Всероссийском сетевом конкурсе студенческих работ «Профессиональное завтра», </w:t>
      </w:r>
      <w:r w:rsidR="00B31B68" w:rsidRPr="00715436">
        <w:rPr>
          <w:color w:val="000000" w:themeColor="text1"/>
          <w:sz w:val="24"/>
          <w:szCs w:val="24"/>
        </w:rPr>
        <w:t xml:space="preserve">размещённом на сайте </w:t>
      </w:r>
      <w:r w:rsidR="002D6529" w:rsidRPr="00715436">
        <w:rPr>
          <w:bCs/>
          <w:color w:val="000000" w:themeColor="text1"/>
          <w:sz w:val="24"/>
          <w:szCs w:val="24"/>
        </w:rPr>
        <w:t xml:space="preserve">ФГБОУ </w:t>
      </w:r>
      <w:proofErr w:type="gramStart"/>
      <w:r w:rsidR="002D6529" w:rsidRPr="00715436">
        <w:rPr>
          <w:bCs/>
          <w:color w:val="000000" w:themeColor="text1"/>
          <w:sz w:val="24"/>
          <w:szCs w:val="24"/>
        </w:rPr>
        <w:t>ВО</w:t>
      </w:r>
      <w:proofErr w:type="gramEnd"/>
      <w:r w:rsidR="002D6529" w:rsidRPr="00715436">
        <w:rPr>
          <w:bCs/>
          <w:color w:val="000000" w:themeColor="text1"/>
          <w:sz w:val="24"/>
          <w:szCs w:val="24"/>
        </w:rPr>
        <w:t xml:space="preserve"> «Государственный университет управления»</w:t>
      </w:r>
      <w:r w:rsidR="00B77C89" w:rsidRPr="00715436">
        <w:rPr>
          <w:bCs/>
          <w:color w:val="000000" w:themeColor="text1"/>
          <w:sz w:val="24"/>
          <w:szCs w:val="24"/>
        </w:rPr>
        <w:t xml:space="preserve"> (</w:t>
      </w:r>
      <w:hyperlink r:id="rId9" w:history="1">
        <w:r w:rsidR="00B77C89" w:rsidRPr="00715436">
          <w:rPr>
            <w:rStyle w:val="a4"/>
            <w:sz w:val="24"/>
            <w:szCs w:val="24"/>
          </w:rPr>
          <w:t>https://guu.ru/об-университете/доступная-среда-в-гуу/конкурс-профессиональное-завтра</w:t>
        </w:r>
      </w:hyperlink>
      <w:r w:rsidR="00B77C89" w:rsidRPr="00715436">
        <w:rPr>
          <w:color w:val="000000" w:themeColor="text1"/>
          <w:sz w:val="24"/>
          <w:szCs w:val="24"/>
        </w:rPr>
        <w:t>)</w:t>
      </w:r>
      <w:r w:rsidR="00B31B68" w:rsidRPr="00715436">
        <w:rPr>
          <w:color w:val="000000" w:themeColor="text1"/>
          <w:sz w:val="24"/>
          <w:szCs w:val="24"/>
        </w:rPr>
        <w:t>.</w:t>
      </w:r>
      <w:r w:rsidR="002D6529" w:rsidRPr="00715436">
        <w:rPr>
          <w:color w:val="000000" w:themeColor="text1"/>
          <w:sz w:val="24"/>
          <w:szCs w:val="24"/>
        </w:rPr>
        <w:t xml:space="preserve"> </w:t>
      </w:r>
    </w:p>
    <w:p w14:paraId="33D6727B" w14:textId="7A4B5940" w:rsidR="006F71B1" w:rsidRPr="00715436" w:rsidRDefault="006F71B1" w:rsidP="006F71B1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</w:rPr>
      </w:pPr>
      <w:r w:rsidRPr="00715436">
        <w:rPr>
          <w:rFonts w:ascii="Times New Roman" w:eastAsia="Calibri" w:hAnsi="Times New Roman" w:cs="Times New Roman"/>
        </w:rPr>
        <w:t>К участию в Конкурсе приглашаются студенты</w:t>
      </w:r>
      <w:r w:rsidRPr="0071543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715436">
        <w:rPr>
          <w:rFonts w:ascii="Times New Roman" w:eastAsia="Calibri" w:hAnsi="Times New Roman" w:cs="Times New Roman"/>
        </w:rPr>
        <w:t>обучающиеся по программам высшего образования. Заявки на участие в Конкурсе могут присылать как индивидуальные авторы, так и проектные коллективы (индивидуальные и групповые проекты). Обязательное условие – численность команды не должна превышать трех человек; в том числе активное включение в состав команды не менее одного студента с инвалидностью. В номинации «Эссе» проект представляется индивидуально (допускается сопровождение ассистента).</w:t>
      </w:r>
    </w:p>
    <w:p w14:paraId="37ABEE7A" w14:textId="59E88C78" w:rsidR="00302340" w:rsidRPr="00715436" w:rsidRDefault="00302340" w:rsidP="006F71B1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</w:rPr>
      </w:pPr>
    </w:p>
    <w:p w14:paraId="4961C2BE" w14:textId="4066CC87" w:rsidR="00302340" w:rsidRPr="00715436" w:rsidRDefault="00302340" w:rsidP="006F71B1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715436">
        <w:rPr>
          <w:rFonts w:ascii="Times New Roman" w:eastAsia="Calibri" w:hAnsi="Times New Roman" w:cs="Times New Roman"/>
          <w:b/>
          <w:bCs/>
        </w:rPr>
        <w:lastRenderedPageBreak/>
        <w:t>Сроки проведения Конкурса – с 20.10.2020 года по 17.12.2020 года:</w:t>
      </w:r>
    </w:p>
    <w:p w14:paraId="6F4F504C" w14:textId="08D0AEFB" w:rsidR="006F71B1" w:rsidRPr="00715436" w:rsidRDefault="008A386B" w:rsidP="006F71B1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715436">
        <w:rPr>
          <w:rFonts w:ascii="Times New Roman" w:hAnsi="Times New Roman" w:cs="Times New Roman"/>
          <w:b/>
          <w:bCs/>
        </w:rPr>
        <w:t xml:space="preserve">1 этап (заочный) – с </w:t>
      </w:r>
      <w:r w:rsidRPr="00715436">
        <w:rPr>
          <w:rFonts w:ascii="Times New Roman" w:hAnsi="Times New Roman" w:cs="Times New Roman"/>
          <w:b/>
          <w:color w:val="000000" w:themeColor="text1"/>
        </w:rPr>
        <w:t xml:space="preserve">20.10.2020 г. по 25.11.2020 г. – </w:t>
      </w:r>
      <w:r w:rsidRPr="00715436">
        <w:rPr>
          <w:rFonts w:ascii="Times New Roman" w:hAnsi="Times New Roman" w:cs="Times New Roman"/>
          <w:bCs/>
          <w:color w:val="000000" w:themeColor="text1"/>
        </w:rPr>
        <w:t>прием заявок (конкурсных работ).</w:t>
      </w:r>
    </w:p>
    <w:p w14:paraId="48D576C6" w14:textId="3ADF97CD" w:rsidR="008A386B" w:rsidRPr="00715436" w:rsidRDefault="008A386B" w:rsidP="006F71B1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715436">
        <w:rPr>
          <w:rFonts w:ascii="Times New Roman" w:hAnsi="Times New Roman" w:cs="Times New Roman"/>
          <w:bCs/>
          <w:color w:val="000000" w:themeColor="text1"/>
        </w:rPr>
        <w:t>Победители заочного этапа будут приглашены для участия в онлайн этапе Конкурса.</w:t>
      </w:r>
    </w:p>
    <w:p w14:paraId="2ECF7448" w14:textId="7452308D" w:rsidR="008A386B" w:rsidRPr="00715436" w:rsidRDefault="008A386B" w:rsidP="006F71B1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715436">
        <w:rPr>
          <w:rFonts w:ascii="Times New Roman" w:hAnsi="Times New Roman" w:cs="Times New Roman"/>
          <w:b/>
          <w:color w:val="000000" w:themeColor="text1"/>
        </w:rPr>
        <w:t xml:space="preserve">2 этап (онлайн) – с 15.12.2020 г. по 17.12.2020 г. </w:t>
      </w:r>
      <w:r w:rsidRPr="00715436">
        <w:rPr>
          <w:rFonts w:ascii="Times New Roman" w:hAnsi="Times New Roman" w:cs="Times New Roman"/>
          <w:bCs/>
          <w:color w:val="000000" w:themeColor="text1"/>
        </w:rPr>
        <w:t>– защита проектов.</w:t>
      </w:r>
    </w:p>
    <w:p w14:paraId="101D7960" w14:textId="4F571DE4" w:rsidR="008A386B" w:rsidRPr="00715436" w:rsidRDefault="008A386B" w:rsidP="006F71B1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715436">
        <w:rPr>
          <w:rFonts w:ascii="Times New Roman" w:hAnsi="Times New Roman" w:cs="Times New Roman"/>
          <w:bCs/>
          <w:color w:val="000000" w:themeColor="text1"/>
        </w:rPr>
        <w:t xml:space="preserve">Место проведения онлайн этапа Конкурса – онлайн площадки ФГБОУ </w:t>
      </w:r>
      <w:proofErr w:type="gramStart"/>
      <w:r w:rsidRPr="00715436">
        <w:rPr>
          <w:rFonts w:ascii="Times New Roman" w:hAnsi="Times New Roman" w:cs="Times New Roman"/>
          <w:bCs/>
          <w:color w:val="000000" w:themeColor="text1"/>
        </w:rPr>
        <w:t>ВО</w:t>
      </w:r>
      <w:proofErr w:type="gramEnd"/>
      <w:r w:rsidRPr="00715436">
        <w:rPr>
          <w:rFonts w:ascii="Times New Roman" w:hAnsi="Times New Roman" w:cs="Times New Roman"/>
          <w:bCs/>
          <w:color w:val="000000" w:themeColor="text1"/>
        </w:rPr>
        <w:t xml:space="preserve"> «Государственный университет управления».</w:t>
      </w:r>
    </w:p>
    <w:p w14:paraId="5C228B0B" w14:textId="343D0F52" w:rsidR="008A386B" w:rsidRPr="00715436" w:rsidRDefault="008A386B" w:rsidP="006F71B1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ED76EDD" w14:textId="15CBBB4E" w:rsidR="008A386B" w:rsidRPr="00715436" w:rsidRDefault="008A386B" w:rsidP="008A386B">
      <w:pPr>
        <w:ind w:firstLine="709"/>
        <w:jc w:val="both"/>
        <w:rPr>
          <w:rStyle w:val="FontStyle41"/>
          <w:color w:val="000000" w:themeColor="text1"/>
          <w:sz w:val="24"/>
          <w:szCs w:val="24"/>
        </w:rPr>
      </w:pPr>
      <w:r w:rsidRPr="00715436">
        <w:rPr>
          <w:rFonts w:ascii="Times New Roman" w:hAnsi="Times New Roman" w:cs="Times New Roman"/>
          <w:bCs/>
          <w:color w:val="000000" w:themeColor="text1"/>
        </w:rPr>
        <w:t xml:space="preserve">Прием заявок, а также самих конкурсных работ осуществляется до </w:t>
      </w:r>
      <w:r w:rsidRPr="00715436">
        <w:rPr>
          <w:rFonts w:ascii="Times New Roman" w:hAnsi="Times New Roman" w:cs="Times New Roman"/>
          <w:b/>
          <w:color w:val="000000" w:themeColor="text1"/>
        </w:rPr>
        <w:t xml:space="preserve">25 ноября 2020 г.  </w:t>
      </w:r>
      <w:r w:rsidRPr="00715436">
        <w:rPr>
          <w:rStyle w:val="FontStyle41"/>
          <w:color w:val="000000" w:themeColor="text1"/>
          <w:sz w:val="24"/>
          <w:szCs w:val="24"/>
        </w:rPr>
        <w:t xml:space="preserve">Заявки, поданные после </w:t>
      </w:r>
      <w:r w:rsidRPr="00715436">
        <w:rPr>
          <w:rStyle w:val="FontStyle41"/>
          <w:b/>
          <w:color w:val="000000" w:themeColor="text1"/>
          <w:sz w:val="24"/>
          <w:szCs w:val="24"/>
        </w:rPr>
        <w:t>25 ноября 2020 г.,</w:t>
      </w:r>
      <w:r w:rsidRPr="00715436">
        <w:rPr>
          <w:rStyle w:val="FontStyle41"/>
          <w:color w:val="000000" w:themeColor="text1"/>
          <w:sz w:val="24"/>
          <w:szCs w:val="24"/>
        </w:rPr>
        <w:t xml:space="preserve"> к участию в Конкурсе не допускаются.</w:t>
      </w:r>
    </w:p>
    <w:p w14:paraId="43DD65EB" w14:textId="1F9BC642" w:rsidR="008A386B" w:rsidRPr="00715436" w:rsidRDefault="008A386B" w:rsidP="008A386B">
      <w:pPr>
        <w:ind w:firstLine="709"/>
        <w:jc w:val="both"/>
        <w:rPr>
          <w:rStyle w:val="FontStyle41"/>
          <w:color w:val="000000" w:themeColor="text1"/>
          <w:sz w:val="24"/>
          <w:szCs w:val="24"/>
        </w:rPr>
      </w:pPr>
    </w:p>
    <w:p w14:paraId="0F54B397" w14:textId="67A92A99" w:rsidR="002D6529" w:rsidRPr="00715436" w:rsidRDefault="00B31B68" w:rsidP="00B31B68">
      <w:pPr>
        <w:ind w:firstLine="709"/>
        <w:jc w:val="both"/>
        <w:rPr>
          <w:rFonts w:ascii="Times New Roman" w:eastAsia="Calibri" w:hAnsi="Times New Roman" w:cs="Times New Roman"/>
        </w:rPr>
      </w:pPr>
      <w:r w:rsidRPr="00715436">
        <w:rPr>
          <w:rStyle w:val="FontStyle41"/>
          <w:color w:val="000000" w:themeColor="text1"/>
          <w:sz w:val="24"/>
          <w:szCs w:val="24"/>
        </w:rPr>
        <w:t xml:space="preserve">Регистрация участников и размещение конкурсных работ осуществляется </w:t>
      </w:r>
      <w:r w:rsidR="006422C0" w:rsidRPr="00715436">
        <w:rPr>
          <w:rFonts w:ascii="Times New Roman" w:hAnsi="Times New Roman" w:cs="Times New Roman"/>
          <w:color w:val="000000" w:themeColor="text1"/>
        </w:rPr>
        <w:t>по ссылке:</w:t>
      </w:r>
      <w:r w:rsidR="002D6529" w:rsidRPr="00715436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="006422C0" w:rsidRPr="00715436">
          <w:rPr>
            <w:rStyle w:val="a4"/>
            <w:rFonts w:eastAsia="Times New Roman"/>
          </w:rPr>
          <w:t>https://forms.gle/bPyhkmjXxQPfps399</w:t>
        </w:r>
      </w:hyperlink>
    </w:p>
    <w:p w14:paraId="3FD2D946" w14:textId="2A57E4A7" w:rsidR="008A386B" w:rsidRPr="00715436" w:rsidRDefault="008A386B" w:rsidP="008A386B">
      <w:pPr>
        <w:ind w:firstLine="709"/>
        <w:jc w:val="both"/>
        <w:rPr>
          <w:rFonts w:ascii="Times New Roman" w:hAnsi="Times New Roman" w:cs="Times New Roman"/>
          <w:bCs/>
        </w:rPr>
      </w:pPr>
      <w:r w:rsidRPr="00715436">
        <w:rPr>
          <w:rFonts w:ascii="Times New Roman" w:hAnsi="Times New Roman" w:cs="Times New Roman"/>
          <w:bCs/>
        </w:rPr>
        <w:t>Получить дополнительную информацию об условиях участия в Конкурсе можно у представителей Организационного комитета:</w:t>
      </w:r>
    </w:p>
    <w:p w14:paraId="255D0F44" w14:textId="77777777" w:rsidR="007D2FB2" w:rsidRPr="00715436" w:rsidRDefault="007D2FB2" w:rsidP="00FD560A">
      <w:pPr>
        <w:ind w:firstLine="709"/>
        <w:jc w:val="both"/>
        <w:rPr>
          <w:rFonts w:ascii="Times New Roman" w:hAnsi="Times New Roman" w:cs="Times New Roman"/>
          <w:bCs/>
        </w:rPr>
      </w:pPr>
    </w:p>
    <w:p w14:paraId="2ABC7AF1" w14:textId="47DE5D2D" w:rsidR="00FD560A" w:rsidRPr="00715436" w:rsidRDefault="008A386B" w:rsidP="00FD560A">
      <w:pPr>
        <w:ind w:firstLine="709"/>
        <w:jc w:val="both"/>
        <w:rPr>
          <w:rFonts w:ascii="Times New Roman" w:hAnsi="Times New Roman" w:cs="Times New Roman"/>
        </w:rPr>
      </w:pPr>
      <w:r w:rsidRPr="00715436">
        <w:rPr>
          <w:rFonts w:ascii="Times New Roman" w:hAnsi="Times New Roman" w:cs="Times New Roman"/>
          <w:bCs/>
        </w:rPr>
        <w:t>Специалист РУМЦ ГУУ</w:t>
      </w:r>
      <w:r w:rsidR="00FD560A" w:rsidRPr="00715436">
        <w:rPr>
          <w:rFonts w:ascii="Times New Roman" w:hAnsi="Times New Roman" w:cs="Times New Roman"/>
          <w:bCs/>
        </w:rPr>
        <w:t xml:space="preserve"> </w:t>
      </w:r>
      <w:r w:rsidR="002D6529" w:rsidRPr="00715436">
        <w:rPr>
          <w:rFonts w:ascii="Times New Roman" w:hAnsi="Times New Roman" w:cs="Times New Roman"/>
          <w:bCs/>
        </w:rPr>
        <w:t>–</w:t>
      </w:r>
      <w:r w:rsidR="00FD560A" w:rsidRPr="00715436">
        <w:rPr>
          <w:rFonts w:ascii="Times New Roman" w:hAnsi="Times New Roman" w:cs="Times New Roman"/>
          <w:bCs/>
        </w:rPr>
        <w:t xml:space="preserve"> </w:t>
      </w:r>
      <w:r w:rsidR="00FD560A" w:rsidRPr="00715436">
        <w:rPr>
          <w:rFonts w:ascii="Times New Roman" w:hAnsi="Times New Roman" w:cs="Times New Roman"/>
        </w:rPr>
        <w:t xml:space="preserve">Гатилова Ольга Николаевна, тел. раб. (495) 377-77-88 (доб. 2016), тел. моб. +7 916-432-31-07, </w:t>
      </w:r>
      <w:r w:rsidR="00FD560A" w:rsidRPr="00715436">
        <w:rPr>
          <w:rFonts w:ascii="Times New Roman" w:hAnsi="Times New Roman" w:cs="Times New Roman"/>
          <w:lang w:val="en-US"/>
        </w:rPr>
        <w:t>e</w:t>
      </w:r>
      <w:r w:rsidR="00FD560A" w:rsidRPr="00715436">
        <w:rPr>
          <w:rFonts w:ascii="Times New Roman" w:hAnsi="Times New Roman" w:cs="Times New Roman"/>
        </w:rPr>
        <w:t>-</w:t>
      </w:r>
      <w:r w:rsidR="00FD560A" w:rsidRPr="00715436">
        <w:rPr>
          <w:rFonts w:ascii="Times New Roman" w:hAnsi="Times New Roman" w:cs="Times New Roman"/>
          <w:lang w:val="en-US"/>
        </w:rPr>
        <w:t>mail</w:t>
      </w:r>
      <w:r w:rsidR="00FD560A" w:rsidRPr="00715436">
        <w:rPr>
          <w:rFonts w:ascii="Times New Roman" w:hAnsi="Times New Roman" w:cs="Times New Roman"/>
        </w:rPr>
        <w:t xml:space="preserve">: </w:t>
      </w:r>
      <w:r w:rsidR="00FD560A" w:rsidRPr="00715436">
        <w:rPr>
          <w:rFonts w:ascii="Times New Roman" w:hAnsi="Times New Roman" w:cs="Times New Roman"/>
          <w:lang w:val="en-US"/>
        </w:rPr>
        <w:t>on</w:t>
      </w:r>
      <w:r w:rsidR="00FD560A" w:rsidRPr="00715436">
        <w:rPr>
          <w:rFonts w:ascii="Times New Roman" w:hAnsi="Times New Roman" w:cs="Times New Roman"/>
        </w:rPr>
        <w:t>_</w:t>
      </w:r>
      <w:proofErr w:type="spellStart"/>
      <w:r w:rsidR="00FD560A" w:rsidRPr="00715436">
        <w:rPr>
          <w:rFonts w:ascii="Times New Roman" w:hAnsi="Times New Roman" w:cs="Times New Roman"/>
          <w:lang w:val="en-US"/>
        </w:rPr>
        <w:t>gatilova</w:t>
      </w:r>
      <w:proofErr w:type="spellEnd"/>
      <w:r w:rsidR="00FD560A" w:rsidRPr="00715436">
        <w:rPr>
          <w:rFonts w:ascii="Times New Roman" w:hAnsi="Times New Roman" w:cs="Times New Roman"/>
        </w:rPr>
        <w:t>@</w:t>
      </w:r>
      <w:proofErr w:type="spellStart"/>
      <w:r w:rsidR="00FD560A" w:rsidRPr="00715436">
        <w:rPr>
          <w:rFonts w:ascii="Times New Roman" w:hAnsi="Times New Roman" w:cs="Times New Roman"/>
          <w:lang w:val="en-US"/>
        </w:rPr>
        <w:t>guu</w:t>
      </w:r>
      <w:proofErr w:type="spellEnd"/>
      <w:r w:rsidR="00FD560A" w:rsidRPr="00715436">
        <w:rPr>
          <w:rFonts w:ascii="Times New Roman" w:hAnsi="Times New Roman" w:cs="Times New Roman"/>
        </w:rPr>
        <w:t>.</w:t>
      </w:r>
      <w:proofErr w:type="spellStart"/>
      <w:r w:rsidR="00FD560A" w:rsidRPr="00715436">
        <w:rPr>
          <w:rFonts w:ascii="Times New Roman" w:hAnsi="Times New Roman" w:cs="Times New Roman"/>
          <w:lang w:val="en-US"/>
        </w:rPr>
        <w:t>ru</w:t>
      </w:r>
      <w:proofErr w:type="spellEnd"/>
      <w:r w:rsidR="00FD560A" w:rsidRPr="00715436">
        <w:rPr>
          <w:rFonts w:ascii="Times New Roman" w:hAnsi="Times New Roman" w:cs="Times New Roman"/>
        </w:rPr>
        <w:t xml:space="preserve"> </w:t>
      </w:r>
      <w:r w:rsidR="007D2FB2" w:rsidRPr="00715436">
        <w:rPr>
          <w:rFonts w:ascii="Times New Roman" w:hAnsi="Times New Roman" w:cs="Times New Roman"/>
        </w:rPr>
        <w:t>.</w:t>
      </w:r>
    </w:p>
    <w:p w14:paraId="48C65BED" w14:textId="77777777" w:rsidR="007D2FB2" w:rsidRPr="00715436" w:rsidRDefault="007D2FB2" w:rsidP="00FD560A">
      <w:pPr>
        <w:ind w:firstLine="709"/>
        <w:jc w:val="both"/>
        <w:rPr>
          <w:rFonts w:ascii="Times New Roman" w:hAnsi="Times New Roman" w:cs="Times New Roman"/>
        </w:rPr>
      </w:pPr>
    </w:p>
    <w:p w14:paraId="36119C4E" w14:textId="3DB3832F" w:rsidR="008A386B" w:rsidRPr="00715436" w:rsidRDefault="008A386B" w:rsidP="008A386B">
      <w:pPr>
        <w:ind w:firstLine="709"/>
        <w:jc w:val="both"/>
        <w:rPr>
          <w:rStyle w:val="FontStyle41"/>
          <w:color w:val="000000" w:themeColor="text1"/>
          <w:sz w:val="24"/>
          <w:szCs w:val="24"/>
        </w:rPr>
      </w:pPr>
      <w:r w:rsidRPr="00715436">
        <w:rPr>
          <w:rStyle w:val="FontStyle41"/>
          <w:color w:val="000000" w:themeColor="text1"/>
          <w:sz w:val="24"/>
          <w:szCs w:val="24"/>
        </w:rPr>
        <w:t xml:space="preserve"> </w:t>
      </w:r>
    </w:p>
    <w:p w14:paraId="1E145B33" w14:textId="0296ECED" w:rsidR="006C28C3" w:rsidRPr="00715436" w:rsidRDefault="006C28C3" w:rsidP="006C28C3">
      <w:pPr>
        <w:jc w:val="center"/>
        <w:rPr>
          <w:rFonts w:ascii="Times New Roman" w:hAnsi="Times New Roman" w:cs="Times New Roman"/>
          <w:b/>
        </w:rPr>
      </w:pPr>
      <w:r w:rsidRPr="00715436">
        <w:rPr>
          <w:rFonts w:ascii="Times New Roman" w:hAnsi="Times New Roman" w:cs="Times New Roman"/>
          <w:b/>
        </w:rPr>
        <w:t xml:space="preserve">Приглашаем принять участие обучающихся Вашей организации в </w:t>
      </w:r>
      <w:r w:rsidRPr="00715436">
        <w:rPr>
          <w:rFonts w:ascii="Times New Roman" w:hAnsi="Times New Roman" w:cs="Times New Roman"/>
          <w:b/>
          <w:lang w:val="en-US"/>
        </w:rPr>
        <w:t>III</w:t>
      </w:r>
      <w:r w:rsidRPr="00715436">
        <w:rPr>
          <w:rFonts w:ascii="Times New Roman" w:hAnsi="Times New Roman" w:cs="Times New Roman"/>
          <w:b/>
        </w:rPr>
        <w:t xml:space="preserve"> Всероссийском сетевом конкурсе студенческих проектов «Профессиональное завтра» с участием студентов с инвалидностью</w:t>
      </w:r>
    </w:p>
    <w:p w14:paraId="25818CF7" w14:textId="19C4D39A" w:rsidR="008A386B" w:rsidRPr="00715436" w:rsidRDefault="008A386B" w:rsidP="006F71B1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8A386B" w:rsidRPr="00715436" w:rsidSect="00CB1C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3A96"/>
    <w:multiLevelType w:val="hybridMultilevel"/>
    <w:tmpl w:val="BB50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C25"/>
    <w:multiLevelType w:val="hybridMultilevel"/>
    <w:tmpl w:val="C12EB30C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3AC4"/>
    <w:multiLevelType w:val="hybridMultilevel"/>
    <w:tmpl w:val="082261A6"/>
    <w:lvl w:ilvl="0" w:tplc="DA62A3A8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907DD8"/>
    <w:multiLevelType w:val="hybridMultilevel"/>
    <w:tmpl w:val="232A8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F23178"/>
    <w:multiLevelType w:val="hybridMultilevel"/>
    <w:tmpl w:val="2294034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43"/>
    <w:rsid w:val="00067624"/>
    <w:rsid w:val="00113FDD"/>
    <w:rsid w:val="00137565"/>
    <w:rsid w:val="001B1692"/>
    <w:rsid w:val="002077AD"/>
    <w:rsid w:val="00240994"/>
    <w:rsid w:val="002D462B"/>
    <w:rsid w:val="002D6529"/>
    <w:rsid w:val="00302340"/>
    <w:rsid w:val="00335FAA"/>
    <w:rsid w:val="00435D3B"/>
    <w:rsid w:val="004D43D8"/>
    <w:rsid w:val="004E0EF7"/>
    <w:rsid w:val="00515FF1"/>
    <w:rsid w:val="00530573"/>
    <w:rsid w:val="005F236A"/>
    <w:rsid w:val="006303B1"/>
    <w:rsid w:val="006422C0"/>
    <w:rsid w:val="006C28C3"/>
    <w:rsid w:val="006D2EFA"/>
    <w:rsid w:val="006F71B1"/>
    <w:rsid w:val="007055BA"/>
    <w:rsid w:val="00715436"/>
    <w:rsid w:val="0072242A"/>
    <w:rsid w:val="00774722"/>
    <w:rsid w:val="00793643"/>
    <w:rsid w:val="007B02D3"/>
    <w:rsid w:val="007D2FB2"/>
    <w:rsid w:val="007F5111"/>
    <w:rsid w:val="008A386B"/>
    <w:rsid w:val="008B3FC5"/>
    <w:rsid w:val="008B56CA"/>
    <w:rsid w:val="0095065B"/>
    <w:rsid w:val="009979CA"/>
    <w:rsid w:val="00A8314C"/>
    <w:rsid w:val="00A94D3E"/>
    <w:rsid w:val="00AE0232"/>
    <w:rsid w:val="00B31B68"/>
    <w:rsid w:val="00B420DE"/>
    <w:rsid w:val="00B52234"/>
    <w:rsid w:val="00B549D4"/>
    <w:rsid w:val="00B77C89"/>
    <w:rsid w:val="00C44A8C"/>
    <w:rsid w:val="00C57754"/>
    <w:rsid w:val="00C61894"/>
    <w:rsid w:val="00CB1CE2"/>
    <w:rsid w:val="00CC6FFB"/>
    <w:rsid w:val="00CD20BE"/>
    <w:rsid w:val="00CE6F47"/>
    <w:rsid w:val="00DD4295"/>
    <w:rsid w:val="00E16FF7"/>
    <w:rsid w:val="00E355D4"/>
    <w:rsid w:val="00EE2505"/>
    <w:rsid w:val="00F87DF7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9B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D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E16FF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15F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515F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023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2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D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E16FF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15F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515F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023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2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@mininuniv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bPyhkmjXxQPfps3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u.ru/&#1086;&#1073;-&#1091;&#1085;&#1080;&#1074;&#1077;&#1088;&#1089;&#1080;&#1090;&#1077;&#1090;&#1077;/&#1076;&#1086;&#1089;&#1090;&#1091;&#1087;&#1085;&#1072;&#1103;-&#1089;&#1088;&#1077;&#1076;&#1072;-&#1074;-&#1075;&#1091;&#1091;/&#1082;&#1086;&#1085;&#1082;&#1091;&#1088;&#1089;-&#1087;&#1088;&#1086;&#1092;&#1077;&#1089;&#1089;&#1080;&#1086;&#1085;&#1072;&#1083;&#1100;&#1085;&#1086;&#1077;-&#1079;&#1072;&#1074;&#1090;&#1088;&#107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Елена Александровна</dc:creator>
  <cp:lastModifiedBy>фвьшт</cp:lastModifiedBy>
  <cp:revision>7</cp:revision>
  <dcterms:created xsi:type="dcterms:W3CDTF">2020-10-19T08:48:00Z</dcterms:created>
  <dcterms:modified xsi:type="dcterms:W3CDTF">2020-10-20T08:33:00Z</dcterms:modified>
</cp:coreProperties>
</file>